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6718C3" w:rsidP="004A187E"/>
    <w:p w14:paraId="605B72E7" w14:textId="04543D87" w:rsidR="00352698" w:rsidRDefault="00ED611B" w:rsidP="00352698">
      <w:pPr>
        <w:jc w:val="center"/>
      </w:pPr>
      <w:r>
        <w:t xml:space="preserve">Special </w:t>
      </w:r>
      <w:r w:rsidR="001E26DB">
        <w:t>Governing Council Meeting</w:t>
      </w:r>
    </w:p>
    <w:p w14:paraId="2F53E9DA" w14:textId="5501985B" w:rsidR="00352698" w:rsidRPr="00C96680" w:rsidRDefault="005F2208" w:rsidP="004C2614">
      <w:pPr>
        <w:pBdr>
          <w:bottom w:val="single" w:sz="4" w:space="1" w:color="auto"/>
        </w:pBdr>
        <w:jc w:val="center"/>
      </w:pPr>
      <w:r w:rsidRPr="00C96680">
        <w:t>Thursday,</w:t>
      </w:r>
      <w:r w:rsidR="0079011C">
        <w:t xml:space="preserve"> April</w:t>
      </w:r>
      <w:r w:rsidR="00750A54">
        <w:t xml:space="preserve"> </w:t>
      </w:r>
      <w:r w:rsidR="00ED611B">
        <w:t>25</w:t>
      </w:r>
      <w:r w:rsidR="009F0F99">
        <w:t>, 2019</w:t>
      </w:r>
      <w:r w:rsidR="00994A2C" w:rsidRPr="00C96680">
        <w:t xml:space="preserve"> at 5:</w:t>
      </w:r>
      <w:r w:rsidR="00ED611B">
        <w:t>0</w:t>
      </w:r>
      <w:r w:rsidR="00994A2C" w:rsidRPr="00C96680">
        <w:t>0</w:t>
      </w:r>
      <w:r w:rsidR="00352698" w:rsidRPr="00C96680">
        <w:t xml:space="preserve"> PM, LADH</w:t>
      </w:r>
      <w:r w:rsidR="00ED611B">
        <w:t xml:space="preserve"> Conference Room </w:t>
      </w:r>
      <w:r w:rsidR="00B14C0C">
        <w:t>Portable</w:t>
      </w:r>
    </w:p>
    <w:p w14:paraId="2BCFB463" w14:textId="02C1C97E" w:rsidR="00352698" w:rsidRPr="00C96680" w:rsidRDefault="00352698" w:rsidP="00994A2C"/>
    <w:p w14:paraId="5694148D" w14:textId="77777777" w:rsidR="00D02D29" w:rsidRDefault="00D02D29" w:rsidP="00BA6FA1">
      <w:pPr>
        <w:pStyle w:val="ListParagraph"/>
        <w:numPr>
          <w:ilvl w:val="0"/>
          <w:numId w:val="1"/>
        </w:numPr>
        <w:rPr>
          <w:rFonts w:ascii="Times New Roman" w:hAnsi="Times New Roman" w:cs="Times New Roman"/>
        </w:rPr>
      </w:pPr>
      <w:r w:rsidRPr="006E6689">
        <w:rPr>
          <w:rFonts w:ascii="Times New Roman" w:hAnsi="Times New Roman" w:cs="Times New Roman"/>
          <w:b/>
        </w:rPr>
        <w:t>Adrian</w:t>
      </w:r>
      <w:r>
        <w:rPr>
          <w:rFonts w:ascii="Times New Roman" w:hAnsi="Times New Roman" w:cs="Times New Roman"/>
        </w:rPr>
        <w:t xml:space="preserve"> </w:t>
      </w:r>
      <w:r w:rsidRPr="006E6689">
        <w:rPr>
          <w:rFonts w:ascii="Times New Roman" w:hAnsi="Times New Roman" w:cs="Times New Roman"/>
          <w:b/>
        </w:rPr>
        <w:t>Gayton moved to c</w:t>
      </w:r>
      <w:r w:rsidR="008A6056" w:rsidRPr="006E6689">
        <w:rPr>
          <w:rFonts w:ascii="Times New Roman" w:hAnsi="Times New Roman" w:cs="Times New Roman"/>
          <w:b/>
        </w:rPr>
        <w:t xml:space="preserve">all </w:t>
      </w:r>
      <w:r w:rsidRPr="006E6689">
        <w:rPr>
          <w:rFonts w:ascii="Times New Roman" w:hAnsi="Times New Roman" w:cs="Times New Roman"/>
          <w:b/>
        </w:rPr>
        <w:t xml:space="preserve">the </w:t>
      </w:r>
      <w:r w:rsidR="008A6056" w:rsidRPr="006E6689">
        <w:rPr>
          <w:rFonts w:ascii="Times New Roman" w:hAnsi="Times New Roman" w:cs="Times New Roman"/>
          <w:b/>
        </w:rPr>
        <w:t>to order</w:t>
      </w:r>
      <w:r w:rsidRPr="006E6689">
        <w:rPr>
          <w:rFonts w:ascii="Times New Roman" w:hAnsi="Times New Roman" w:cs="Times New Roman"/>
          <w:b/>
        </w:rPr>
        <w:t xml:space="preserve"> at </w:t>
      </w:r>
      <w:r w:rsidR="00AF30D8" w:rsidRPr="006E6689">
        <w:rPr>
          <w:rFonts w:ascii="Times New Roman" w:hAnsi="Times New Roman" w:cs="Times New Roman"/>
          <w:b/>
        </w:rPr>
        <w:t>5:</w:t>
      </w:r>
      <w:r w:rsidR="00B14C0C" w:rsidRPr="006E6689">
        <w:rPr>
          <w:rFonts w:ascii="Times New Roman" w:hAnsi="Times New Roman" w:cs="Times New Roman"/>
          <w:b/>
        </w:rPr>
        <w:t>0</w:t>
      </w:r>
      <w:r w:rsidRPr="006E6689">
        <w:rPr>
          <w:rFonts w:ascii="Times New Roman" w:hAnsi="Times New Roman" w:cs="Times New Roman"/>
          <w:b/>
        </w:rPr>
        <w:t>7</w:t>
      </w:r>
      <w:r w:rsidR="0041498A" w:rsidRPr="006E6689">
        <w:rPr>
          <w:rFonts w:ascii="Times New Roman" w:hAnsi="Times New Roman" w:cs="Times New Roman"/>
          <w:b/>
        </w:rPr>
        <w:t xml:space="preserve"> PM</w:t>
      </w:r>
      <w:r w:rsidRPr="006E6689">
        <w:rPr>
          <w:rFonts w:ascii="Times New Roman" w:hAnsi="Times New Roman" w:cs="Times New Roman"/>
          <w:b/>
        </w:rPr>
        <w:t>; Robert Palacios seconded</w:t>
      </w:r>
    </w:p>
    <w:p w14:paraId="7B782EA3" w14:textId="77777777" w:rsidR="00D02D29" w:rsidRPr="005D0A21" w:rsidRDefault="00D02D29" w:rsidP="00D02D29">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4CA227EA" w14:textId="77777777" w:rsidR="00D02D29" w:rsidRPr="005D0A21" w:rsidRDefault="00D02D29" w:rsidP="00D02D29">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03E209DD" w14:textId="77777777" w:rsidR="00D02D29" w:rsidRPr="005D0A21" w:rsidRDefault="00D02D29" w:rsidP="00D02D29">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11A10C33" w14:textId="77777777" w:rsidR="00D02D29" w:rsidRPr="005D0A21" w:rsidRDefault="00D02D29" w:rsidP="00D02D29">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6A5DBABF" w14:textId="77777777" w:rsidR="00D02D29" w:rsidRDefault="00D02D29" w:rsidP="00D02D29">
      <w:pPr>
        <w:pStyle w:val="ListParagraph"/>
        <w:rPr>
          <w:rFonts w:ascii="Times New Roman" w:hAnsi="Times New Roman" w:cs="Times New Roman"/>
          <w:b/>
          <w:color w:val="000000"/>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yes</w:t>
      </w:r>
    </w:p>
    <w:p w14:paraId="0946E4C0" w14:textId="442BC837" w:rsidR="008A6056" w:rsidRPr="00C96680" w:rsidRDefault="00D02D29" w:rsidP="00D02D29">
      <w:pPr>
        <w:pStyle w:val="ListParagraph"/>
        <w:rPr>
          <w:rFonts w:ascii="Times New Roman" w:hAnsi="Times New Roman" w:cs="Times New Roman"/>
        </w:rPr>
      </w:pPr>
      <w:r w:rsidRPr="005D0A21">
        <w:rPr>
          <w:rFonts w:ascii="Times New Roman" w:hAnsi="Times New Roman" w:cs="Times New Roman"/>
          <w:b/>
          <w:color w:val="000000"/>
        </w:rPr>
        <w:t>None opposed, motion passed</w:t>
      </w:r>
      <w:r w:rsidR="0041498A" w:rsidRPr="00C96680">
        <w:rPr>
          <w:rFonts w:ascii="Times New Roman" w:hAnsi="Times New Roman" w:cs="Times New Roman"/>
        </w:rPr>
        <w:t xml:space="preserve"> </w:t>
      </w:r>
    </w:p>
    <w:p w14:paraId="5A9B960C" w14:textId="77777777" w:rsidR="008A6056" w:rsidRPr="00C96680" w:rsidRDefault="008A6056" w:rsidP="008A6056">
      <w:pPr>
        <w:pStyle w:val="ListParagraph"/>
        <w:rPr>
          <w:rFonts w:ascii="Times New Roman" w:hAnsi="Times New Roman" w:cs="Times New Roman"/>
        </w:rPr>
      </w:pPr>
    </w:p>
    <w:p w14:paraId="2A284234" w14:textId="759F8A14" w:rsidR="00071C26" w:rsidRPr="006E6689" w:rsidRDefault="005F2208" w:rsidP="00BE7301">
      <w:pPr>
        <w:pStyle w:val="ListParagraph"/>
        <w:numPr>
          <w:ilvl w:val="0"/>
          <w:numId w:val="1"/>
        </w:numPr>
        <w:rPr>
          <w:rFonts w:ascii="Times New Roman" w:hAnsi="Times New Roman" w:cs="Times New Roman"/>
        </w:rPr>
      </w:pPr>
      <w:r w:rsidRPr="006E6689">
        <w:rPr>
          <w:rFonts w:ascii="Times New Roman" w:hAnsi="Times New Roman" w:cs="Times New Roman"/>
        </w:rPr>
        <w:t>Roll call and establish quorum</w:t>
      </w:r>
      <w:r w:rsidR="00352698" w:rsidRPr="006E6689">
        <w:rPr>
          <w:rFonts w:ascii="Times New Roman" w:hAnsi="Times New Roman" w:cs="Times New Roman"/>
        </w:rPr>
        <w:t xml:space="preserve"> </w:t>
      </w:r>
    </w:p>
    <w:p w14:paraId="6B24AFBD" w14:textId="77777777" w:rsidR="00D02D29" w:rsidRPr="00673B4D" w:rsidRDefault="00D02D29" w:rsidP="00D02D29">
      <w:pPr>
        <w:pStyle w:val="ListParagraph"/>
        <w:numPr>
          <w:ilvl w:val="0"/>
          <w:numId w:val="31"/>
        </w:numPr>
        <w:rPr>
          <w:rFonts w:ascii="Times New Roman" w:hAnsi="Times New Roman" w:cs="Times New Roman"/>
        </w:rPr>
      </w:pPr>
      <w:r w:rsidRPr="005D0A21">
        <w:rPr>
          <w:rFonts w:ascii="Times New Roman" w:hAnsi="Times New Roman" w:cs="Times New Roman"/>
          <w:color w:val="000000"/>
        </w:rPr>
        <w:t xml:space="preserve">GC Members Present: </w:t>
      </w:r>
    </w:p>
    <w:p w14:paraId="7976CF3B" w14:textId="77777777" w:rsidR="00D02D29" w:rsidRDefault="00D02D29" w:rsidP="00D02D29">
      <w:pPr>
        <w:pStyle w:val="ListParagraph"/>
        <w:ind w:left="1080"/>
        <w:rPr>
          <w:rFonts w:ascii="Times New Roman" w:hAnsi="Times New Roman" w:cs="Times New Roman"/>
          <w:color w:val="000000"/>
        </w:rPr>
      </w:pPr>
      <w:r w:rsidRPr="005D0A21">
        <w:rPr>
          <w:rFonts w:ascii="Times New Roman" w:hAnsi="Times New Roman" w:cs="Times New Roman"/>
          <w:color w:val="000000"/>
        </w:rPr>
        <w:t>Adrian Gaytan</w:t>
      </w:r>
      <w:r>
        <w:rPr>
          <w:rFonts w:ascii="Times New Roman" w:hAnsi="Times New Roman" w:cs="Times New Roman"/>
          <w:color w:val="000000"/>
        </w:rPr>
        <w:t>, President</w:t>
      </w:r>
    </w:p>
    <w:p w14:paraId="5DF90816" w14:textId="77777777" w:rsidR="00D02D29" w:rsidRDefault="00D02D29" w:rsidP="00D02D29">
      <w:pPr>
        <w:pStyle w:val="ListParagraph"/>
        <w:ind w:left="1080"/>
        <w:rPr>
          <w:rFonts w:ascii="Times New Roman" w:hAnsi="Times New Roman" w:cs="Times New Roman"/>
          <w:color w:val="000000"/>
        </w:rPr>
      </w:pPr>
      <w:proofErr w:type="spellStart"/>
      <w:r>
        <w:rPr>
          <w:rFonts w:ascii="Times New Roman" w:hAnsi="Times New Roman" w:cs="Times New Roman"/>
          <w:color w:val="000000"/>
        </w:rPr>
        <w:t>Yoli</w:t>
      </w:r>
      <w:proofErr w:type="spellEnd"/>
      <w:r>
        <w:rPr>
          <w:rFonts w:ascii="Times New Roman" w:hAnsi="Times New Roman" w:cs="Times New Roman"/>
          <w:color w:val="000000"/>
        </w:rPr>
        <w:t xml:space="preserve"> Silva, Vice-President</w:t>
      </w:r>
    </w:p>
    <w:p w14:paraId="35B8255C" w14:textId="77777777" w:rsidR="00D02D29" w:rsidRDefault="00D02D29" w:rsidP="00D02D29">
      <w:pPr>
        <w:pStyle w:val="ListParagraph"/>
        <w:ind w:left="1080"/>
        <w:rPr>
          <w:rFonts w:ascii="Times New Roman" w:hAnsi="Times New Roman" w:cs="Times New Roman"/>
          <w:color w:val="000000"/>
        </w:rPr>
      </w:pPr>
      <w:r w:rsidRPr="005D0A21">
        <w:rPr>
          <w:rFonts w:ascii="Times New Roman" w:hAnsi="Times New Roman" w:cs="Times New Roman"/>
          <w:color w:val="000000"/>
        </w:rPr>
        <w:t xml:space="preserve">Elaine Palma, </w:t>
      </w:r>
      <w:r>
        <w:rPr>
          <w:rFonts w:ascii="Times New Roman" w:hAnsi="Times New Roman" w:cs="Times New Roman"/>
          <w:color w:val="000000"/>
        </w:rPr>
        <w:t>Secretary</w:t>
      </w:r>
    </w:p>
    <w:p w14:paraId="22D68BC8" w14:textId="77777777" w:rsidR="00D02D29" w:rsidRPr="0077708A" w:rsidRDefault="00D02D29" w:rsidP="00D02D29">
      <w:pPr>
        <w:pStyle w:val="ListParagraph"/>
        <w:ind w:left="1080"/>
        <w:rPr>
          <w:rFonts w:ascii="Times New Roman" w:hAnsi="Times New Roman" w:cs="Times New Roman"/>
        </w:rPr>
      </w:pPr>
      <w:r w:rsidRPr="005D0A21">
        <w:rPr>
          <w:rFonts w:ascii="Times New Roman" w:hAnsi="Times New Roman" w:cs="Times New Roman"/>
          <w:color w:val="000000"/>
        </w:rPr>
        <w:t>Robert Palacios</w:t>
      </w:r>
      <w:r>
        <w:rPr>
          <w:rFonts w:ascii="Times New Roman" w:hAnsi="Times New Roman" w:cs="Times New Roman"/>
          <w:color w:val="000000"/>
        </w:rPr>
        <w:t>, Treasurer (present via telephone conference)</w:t>
      </w:r>
    </w:p>
    <w:p w14:paraId="1BBD4882" w14:textId="4533FBF9" w:rsidR="00D02D29" w:rsidRDefault="00D02D29" w:rsidP="00D02D29">
      <w:pPr>
        <w:rPr>
          <w:b/>
          <w:color w:val="000000"/>
        </w:rPr>
      </w:pPr>
      <w:r w:rsidRPr="005D0A21">
        <w:rPr>
          <w:color w:val="000000"/>
        </w:rPr>
        <w:t xml:space="preserve">       </w:t>
      </w:r>
      <w:r w:rsidRPr="005D0A21">
        <w:rPr>
          <w:color w:val="000000"/>
        </w:rPr>
        <w:tab/>
      </w:r>
      <w:r>
        <w:rPr>
          <w:color w:val="000000"/>
        </w:rPr>
        <w:t xml:space="preserve">      </w:t>
      </w:r>
      <w:r w:rsidRPr="005D0A21">
        <w:rPr>
          <w:b/>
          <w:color w:val="000000"/>
        </w:rPr>
        <w:t>Quorum established</w:t>
      </w:r>
    </w:p>
    <w:p w14:paraId="76564CDB" w14:textId="77777777" w:rsidR="00D02D29" w:rsidRDefault="00D02D29" w:rsidP="00D02D29">
      <w:pPr>
        <w:rPr>
          <w:b/>
          <w:color w:val="000000"/>
        </w:rPr>
      </w:pPr>
    </w:p>
    <w:p w14:paraId="43C6B5E3" w14:textId="49C97ABC" w:rsidR="00D02D29" w:rsidRPr="00D02D29" w:rsidRDefault="00D02D29" w:rsidP="00D02D29">
      <w:pPr>
        <w:pStyle w:val="ListParagraph"/>
        <w:numPr>
          <w:ilvl w:val="0"/>
          <w:numId w:val="31"/>
        </w:numPr>
        <w:rPr>
          <w:rFonts w:ascii="Times New Roman" w:hAnsi="Times New Roman" w:cs="Times New Roman"/>
          <w:color w:val="000000"/>
        </w:rPr>
      </w:pPr>
      <w:r w:rsidRPr="00D02D29">
        <w:rPr>
          <w:rFonts w:ascii="Times New Roman" w:hAnsi="Times New Roman" w:cs="Times New Roman"/>
          <w:color w:val="000000"/>
        </w:rPr>
        <w:t>GC Members Absent:</w:t>
      </w:r>
    </w:p>
    <w:p w14:paraId="51765F54" w14:textId="34EB0E2D" w:rsidR="00D02D29" w:rsidRPr="00D02D29" w:rsidRDefault="00D02D29" w:rsidP="00D02D29">
      <w:pPr>
        <w:pStyle w:val="ListParagraph"/>
        <w:ind w:left="1080"/>
        <w:rPr>
          <w:rFonts w:ascii="Times New Roman" w:hAnsi="Times New Roman" w:cs="Times New Roman"/>
          <w:color w:val="000000"/>
        </w:rPr>
      </w:pPr>
      <w:r>
        <w:rPr>
          <w:rFonts w:ascii="Times New Roman" w:hAnsi="Times New Roman" w:cs="Times New Roman"/>
          <w:color w:val="000000"/>
        </w:rPr>
        <w:t xml:space="preserve">Michael </w:t>
      </w:r>
      <w:proofErr w:type="spellStart"/>
      <w:r>
        <w:rPr>
          <w:rFonts w:ascii="Times New Roman" w:hAnsi="Times New Roman" w:cs="Times New Roman"/>
          <w:color w:val="000000"/>
        </w:rPr>
        <w:t>Sena</w:t>
      </w:r>
      <w:proofErr w:type="spellEnd"/>
      <w:r>
        <w:rPr>
          <w:rFonts w:ascii="Times New Roman" w:hAnsi="Times New Roman" w:cs="Times New Roman"/>
          <w:color w:val="000000"/>
        </w:rPr>
        <w:t>, General Member</w:t>
      </w:r>
    </w:p>
    <w:p w14:paraId="47935654" w14:textId="77777777" w:rsidR="00D02D29" w:rsidRPr="005D0A21" w:rsidRDefault="00D02D29" w:rsidP="00D02D29">
      <w:pPr>
        <w:rPr>
          <w:color w:val="000000"/>
        </w:rPr>
      </w:pPr>
    </w:p>
    <w:p w14:paraId="0395F017" w14:textId="625B8EC8" w:rsidR="00071C26" w:rsidRPr="000B40ED" w:rsidRDefault="00D02D29" w:rsidP="001827B6">
      <w:pPr>
        <w:pStyle w:val="ListParagraph"/>
        <w:numPr>
          <w:ilvl w:val="0"/>
          <w:numId w:val="31"/>
        </w:numPr>
        <w:rPr>
          <w:rFonts w:ascii="Times New Roman" w:hAnsi="Times New Roman" w:cs="Times New Roman"/>
        </w:rPr>
      </w:pPr>
      <w:r w:rsidRPr="000B40ED">
        <w:rPr>
          <w:rFonts w:ascii="Times New Roman" w:hAnsi="Times New Roman" w:cs="Times New Roman"/>
          <w:color w:val="000000"/>
        </w:rPr>
        <w:t xml:space="preserve">Guests: Melissa Miranda, </w:t>
      </w:r>
      <w:r w:rsidRPr="000B40ED">
        <w:rPr>
          <w:rFonts w:ascii="Times New Roman" w:hAnsi="Times New Roman" w:cs="Times New Roman"/>
        </w:rPr>
        <w:t>Head Administrator;</w:t>
      </w:r>
      <w:r w:rsidRPr="000B40ED">
        <w:rPr>
          <w:rFonts w:ascii="Times New Roman" w:hAnsi="Times New Roman" w:cs="Times New Roman"/>
          <w:color w:val="000000"/>
        </w:rPr>
        <w:t xml:space="preserve"> </w:t>
      </w:r>
      <w:proofErr w:type="spellStart"/>
      <w:r w:rsidRPr="000B40ED">
        <w:rPr>
          <w:rFonts w:ascii="Times New Roman" w:hAnsi="Times New Roman" w:cs="Times New Roman"/>
        </w:rPr>
        <w:t>Sylvy</w:t>
      </w:r>
      <w:proofErr w:type="spellEnd"/>
      <w:r w:rsidRPr="000B40ED">
        <w:rPr>
          <w:rFonts w:ascii="Times New Roman" w:hAnsi="Times New Roman" w:cs="Times New Roman"/>
        </w:rPr>
        <w:t xml:space="preserve"> Galvan de Lucero, Instructional Coach/Assistant Principal</w:t>
      </w:r>
      <w:r w:rsidRPr="000B40ED">
        <w:rPr>
          <w:rFonts w:ascii="Times New Roman" w:hAnsi="Times New Roman" w:cs="Times New Roman"/>
        </w:rPr>
        <w:t xml:space="preserve">; Natasha </w:t>
      </w:r>
      <w:proofErr w:type="spellStart"/>
      <w:r w:rsidRPr="000B40ED">
        <w:rPr>
          <w:rFonts w:ascii="Times New Roman" w:hAnsi="Times New Roman" w:cs="Times New Roman"/>
        </w:rPr>
        <w:t>Cuylear</w:t>
      </w:r>
      <w:proofErr w:type="spellEnd"/>
      <w:r w:rsidRPr="000B40ED">
        <w:rPr>
          <w:rFonts w:ascii="Times New Roman" w:hAnsi="Times New Roman" w:cs="Times New Roman"/>
        </w:rPr>
        <w:t>, Dumas Law Office</w:t>
      </w:r>
      <w:r w:rsidRPr="000B40ED">
        <w:rPr>
          <w:rFonts w:ascii="Times New Roman" w:hAnsi="Times New Roman" w:cs="Times New Roman"/>
        </w:rPr>
        <w:t xml:space="preserve">  </w:t>
      </w:r>
    </w:p>
    <w:p w14:paraId="4F0515D9" w14:textId="77777777" w:rsidR="0041498A" w:rsidRPr="00C96680" w:rsidRDefault="0041498A" w:rsidP="0041498A">
      <w:pPr>
        <w:pStyle w:val="ListParagraph"/>
        <w:ind w:left="1440"/>
        <w:rPr>
          <w:rFonts w:ascii="Times New Roman" w:hAnsi="Times New Roman" w:cs="Times New Roman"/>
        </w:rPr>
      </w:pPr>
    </w:p>
    <w:p w14:paraId="18BF87EF" w14:textId="7B61A04D" w:rsidR="00352698"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6B4FB44A" w14:textId="205C92FD" w:rsidR="00D02D29" w:rsidRPr="00C96680" w:rsidRDefault="00D02D29" w:rsidP="00D02D29">
      <w:pPr>
        <w:pStyle w:val="ListParagraph"/>
        <w:rPr>
          <w:rFonts w:ascii="Times New Roman" w:hAnsi="Times New Roman" w:cs="Times New Roman"/>
        </w:rPr>
      </w:pPr>
      <w:r>
        <w:rPr>
          <w:rFonts w:ascii="Times New Roman" w:hAnsi="Times New Roman" w:cs="Times New Roman"/>
        </w:rPr>
        <w:t>Adrian</w:t>
      </w:r>
      <w:r w:rsidR="006E6689">
        <w:rPr>
          <w:rFonts w:ascii="Times New Roman" w:hAnsi="Times New Roman" w:cs="Times New Roman"/>
        </w:rPr>
        <w:t xml:space="preserve"> Gaytan moved to approve the agenda; </w:t>
      </w:r>
      <w:proofErr w:type="spellStart"/>
      <w:r>
        <w:rPr>
          <w:rFonts w:ascii="Times New Roman" w:hAnsi="Times New Roman" w:cs="Times New Roman"/>
        </w:rPr>
        <w:t>Yoli</w:t>
      </w:r>
      <w:proofErr w:type="spellEnd"/>
      <w:r>
        <w:rPr>
          <w:rFonts w:ascii="Times New Roman" w:hAnsi="Times New Roman" w:cs="Times New Roman"/>
        </w:rPr>
        <w:t xml:space="preserve"> </w:t>
      </w:r>
      <w:r w:rsidR="006E6689">
        <w:rPr>
          <w:rFonts w:ascii="Times New Roman" w:hAnsi="Times New Roman" w:cs="Times New Roman"/>
        </w:rPr>
        <w:t xml:space="preserve">Silva </w:t>
      </w:r>
      <w:r>
        <w:rPr>
          <w:rFonts w:ascii="Times New Roman" w:hAnsi="Times New Roman" w:cs="Times New Roman"/>
        </w:rPr>
        <w:t>seconded</w:t>
      </w:r>
    </w:p>
    <w:p w14:paraId="32D17E43" w14:textId="0A49D2BD" w:rsidR="006E6689" w:rsidRPr="005D0A21" w:rsidRDefault="006E6689" w:rsidP="006E6689">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29E59653" w14:textId="77777777" w:rsidR="006E6689" w:rsidRPr="005D0A21" w:rsidRDefault="006E6689" w:rsidP="006E6689">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67C4BAA7" w14:textId="77777777" w:rsidR="006E6689" w:rsidRPr="005D0A21" w:rsidRDefault="006E6689" w:rsidP="006E6689">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013983F8" w14:textId="77777777" w:rsidR="006E6689" w:rsidRPr="005D0A21" w:rsidRDefault="006E6689" w:rsidP="006E6689">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168878C5" w14:textId="77777777" w:rsidR="006E6689" w:rsidRDefault="006E6689" w:rsidP="006E6689">
      <w:pPr>
        <w:pStyle w:val="ListParagraph"/>
        <w:rPr>
          <w:rFonts w:ascii="Times New Roman" w:hAnsi="Times New Roman" w:cs="Times New Roman"/>
          <w:b/>
          <w:color w:val="000000"/>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yes</w:t>
      </w:r>
    </w:p>
    <w:p w14:paraId="7F0EC51B" w14:textId="4D26621E" w:rsidR="003A73E8" w:rsidRDefault="006E6689" w:rsidP="006E6689">
      <w:pPr>
        <w:ind w:firstLine="720"/>
        <w:rPr>
          <w:b/>
          <w:color w:val="000000"/>
        </w:rPr>
      </w:pPr>
      <w:r w:rsidRPr="005D0A21">
        <w:rPr>
          <w:b/>
          <w:color w:val="000000"/>
        </w:rPr>
        <w:t>None opposed, motion passed</w:t>
      </w:r>
    </w:p>
    <w:p w14:paraId="548F0159" w14:textId="77777777" w:rsidR="006E6689" w:rsidRPr="00C96680" w:rsidRDefault="006E6689" w:rsidP="006E6689">
      <w:pPr>
        <w:ind w:firstLine="720"/>
      </w:pPr>
    </w:p>
    <w:p w14:paraId="40FCC4DF" w14:textId="096E750B"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33EC7D89" w:rsidR="00B55C80" w:rsidRPr="00C96680" w:rsidRDefault="006E6689" w:rsidP="00B55C80">
      <w:pPr>
        <w:pStyle w:val="ListParagraph"/>
        <w:rPr>
          <w:rFonts w:ascii="Times New Roman" w:hAnsi="Times New Roman" w:cs="Times New Roman"/>
        </w:rPr>
      </w:pPr>
      <w:r>
        <w:rPr>
          <w:rFonts w:ascii="Times New Roman" w:hAnsi="Times New Roman" w:cs="Times New Roman"/>
        </w:rPr>
        <w:t>No public comments.</w:t>
      </w:r>
    </w:p>
    <w:p w14:paraId="6D8CD839" w14:textId="37144D63"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13E2E69E" w14:textId="30620006" w:rsidR="000257D9" w:rsidRDefault="000257D9" w:rsidP="009517A2"/>
    <w:p w14:paraId="3C198404" w14:textId="77777777" w:rsidR="00352698" w:rsidRPr="00C96680" w:rsidRDefault="00352698" w:rsidP="00352698">
      <w:pPr>
        <w:pStyle w:val="ListParagraph"/>
        <w:rPr>
          <w:rFonts w:ascii="Times New Roman" w:hAnsi="Times New Roman" w:cs="Times New Roman"/>
        </w:rPr>
      </w:pPr>
    </w:p>
    <w:p w14:paraId="36F6AC07" w14:textId="48B2378B"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025BA291" w14:textId="4953EA31" w:rsidR="00F51909" w:rsidRDefault="00F51909" w:rsidP="00894199">
      <w:pPr>
        <w:rPr>
          <w:color w:val="000000" w:themeColor="text1"/>
        </w:rPr>
      </w:pPr>
    </w:p>
    <w:p w14:paraId="78D83F4D" w14:textId="575F8215" w:rsidR="002419DA" w:rsidRDefault="007A4A25" w:rsidP="000257D9">
      <w:pPr>
        <w:pStyle w:val="ListParagraph"/>
        <w:numPr>
          <w:ilvl w:val="0"/>
          <w:numId w:val="1"/>
        </w:numPr>
        <w:rPr>
          <w:rFonts w:ascii="Times New Roman" w:hAnsi="Times New Roman" w:cs="Times New Roman"/>
        </w:rPr>
      </w:pPr>
      <w:r>
        <w:rPr>
          <w:rFonts w:ascii="Times New Roman" w:hAnsi="Times New Roman" w:cs="Times New Roman"/>
        </w:rPr>
        <w:t xml:space="preserve">Review, discussion, and possible approval of </w:t>
      </w:r>
      <w:r w:rsidR="00B14C0C">
        <w:rPr>
          <w:rFonts w:ascii="Times New Roman" w:hAnsi="Times New Roman" w:cs="Times New Roman"/>
        </w:rPr>
        <w:t xml:space="preserve">changes to the LADH mission statement. </w:t>
      </w:r>
    </w:p>
    <w:p w14:paraId="060E386C" w14:textId="34EBB797" w:rsidR="00FD5120" w:rsidRDefault="000B40ED" w:rsidP="000B40ED">
      <w:pPr>
        <w:pStyle w:val="ListParagraph"/>
        <w:numPr>
          <w:ilvl w:val="0"/>
          <w:numId w:val="32"/>
        </w:numPr>
        <w:rPr>
          <w:rFonts w:ascii="Times New Roman" w:hAnsi="Times New Roman" w:cs="Times New Roman"/>
        </w:rPr>
      </w:pPr>
      <w:r>
        <w:rPr>
          <w:rFonts w:ascii="Times New Roman" w:hAnsi="Times New Roman" w:cs="Times New Roman"/>
        </w:rPr>
        <w:t>LADH’s current vision and mission statements were reviewed and discussed. At this time n</w:t>
      </w:r>
      <w:r w:rsidR="00FD5120">
        <w:rPr>
          <w:rFonts w:ascii="Times New Roman" w:hAnsi="Times New Roman" w:cs="Times New Roman"/>
        </w:rPr>
        <w:t>o changes</w:t>
      </w:r>
      <w:r>
        <w:rPr>
          <w:rFonts w:ascii="Times New Roman" w:hAnsi="Times New Roman" w:cs="Times New Roman"/>
        </w:rPr>
        <w:t xml:space="preserve"> were proposed. No vote was taken on this item.</w:t>
      </w:r>
    </w:p>
    <w:p w14:paraId="0F7610CD" w14:textId="77777777" w:rsidR="00B14C0C" w:rsidRDefault="00B14C0C" w:rsidP="00B14C0C">
      <w:pPr>
        <w:pStyle w:val="ListParagraph"/>
        <w:rPr>
          <w:rFonts w:ascii="Times New Roman" w:hAnsi="Times New Roman" w:cs="Times New Roman"/>
        </w:rPr>
      </w:pPr>
    </w:p>
    <w:p w14:paraId="0CB54B29" w14:textId="000E16AA" w:rsidR="004D707E" w:rsidRDefault="001A67D1" w:rsidP="000257D9">
      <w:pPr>
        <w:pStyle w:val="ListParagraph"/>
        <w:numPr>
          <w:ilvl w:val="0"/>
          <w:numId w:val="1"/>
        </w:numPr>
        <w:rPr>
          <w:rFonts w:ascii="Times New Roman" w:hAnsi="Times New Roman" w:cs="Times New Roman"/>
        </w:rPr>
      </w:pPr>
      <w:r w:rsidRPr="001A67D1">
        <w:rPr>
          <w:rFonts w:ascii="Times New Roman" w:hAnsi="Times New Roman" w:cs="Times New Roman"/>
        </w:rPr>
        <w:t>Review</w:t>
      </w:r>
      <w:r w:rsidR="007A4A25">
        <w:rPr>
          <w:rFonts w:ascii="Times New Roman" w:hAnsi="Times New Roman" w:cs="Times New Roman"/>
        </w:rPr>
        <w:t>, discussion,</w:t>
      </w:r>
      <w:r w:rsidRPr="001A67D1">
        <w:rPr>
          <w:rFonts w:ascii="Times New Roman" w:hAnsi="Times New Roman" w:cs="Times New Roman"/>
        </w:rPr>
        <w:t xml:space="preserve"> and </w:t>
      </w:r>
      <w:r w:rsidR="007A4A25">
        <w:rPr>
          <w:rFonts w:ascii="Times New Roman" w:hAnsi="Times New Roman" w:cs="Times New Roman"/>
        </w:rPr>
        <w:t xml:space="preserve">possible </w:t>
      </w:r>
      <w:r w:rsidRPr="001A67D1">
        <w:rPr>
          <w:rFonts w:ascii="Times New Roman" w:hAnsi="Times New Roman" w:cs="Times New Roman"/>
        </w:rPr>
        <w:t>approval</w:t>
      </w:r>
      <w:r>
        <w:rPr>
          <w:rFonts w:ascii="Times New Roman" w:hAnsi="Times New Roman" w:cs="Times New Roman"/>
        </w:rPr>
        <w:t xml:space="preserve"> of LADH </w:t>
      </w:r>
      <w:r w:rsidR="00B14C0C">
        <w:rPr>
          <w:rFonts w:ascii="Times New Roman" w:hAnsi="Times New Roman" w:cs="Times New Roman"/>
        </w:rPr>
        <w:t>Academic Performance Framework Mission Specific Goals.</w:t>
      </w:r>
    </w:p>
    <w:p w14:paraId="7B20CECC" w14:textId="3008F73A" w:rsidR="00AF6827" w:rsidRDefault="000B40ED" w:rsidP="000B40ED">
      <w:pPr>
        <w:pStyle w:val="ListParagraph"/>
        <w:numPr>
          <w:ilvl w:val="0"/>
          <w:numId w:val="32"/>
        </w:numPr>
        <w:rPr>
          <w:rFonts w:ascii="Times New Roman" w:hAnsi="Times New Roman" w:cs="Times New Roman"/>
        </w:rPr>
      </w:pPr>
      <w:r>
        <w:rPr>
          <w:rFonts w:ascii="Times New Roman" w:hAnsi="Times New Roman" w:cs="Times New Roman"/>
        </w:rPr>
        <w:t>The new performance framework was reviewed. The new mission specific goal requirements were reviewed.</w:t>
      </w:r>
    </w:p>
    <w:p w14:paraId="6301295C" w14:textId="572C89E6" w:rsidR="000B40ED" w:rsidRDefault="000B40ED" w:rsidP="000B40ED">
      <w:pPr>
        <w:pStyle w:val="ListParagraph"/>
        <w:numPr>
          <w:ilvl w:val="0"/>
          <w:numId w:val="32"/>
        </w:numPr>
        <w:rPr>
          <w:rFonts w:ascii="Times New Roman" w:hAnsi="Times New Roman" w:cs="Times New Roman"/>
        </w:rPr>
      </w:pPr>
      <w:r>
        <w:rPr>
          <w:rFonts w:ascii="Times New Roman" w:hAnsi="Times New Roman" w:cs="Times New Roman"/>
        </w:rPr>
        <w:t xml:space="preserve">GC discussed different components of mission statement. Discussed possible goals and possible tools that could be utilized to measure outcomes. </w:t>
      </w:r>
    </w:p>
    <w:p w14:paraId="62B3144B" w14:textId="67E28707" w:rsidR="000B40ED" w:rsidRDefault="000B40ED" w:rsidP="000B40ED">
      <w:pPr>
        <w:pStyle w:val="ListParagraph"/>
        <w:numPr>
          <w:ilvl w:val="0"/>
          <w:numId w:val="32"/>
        </w:numPr>
        <w:rPr>
          <w:rFonts w:ascii="Times New Roman" w:hAnsi="Times New Roman" w:cs="Times New Roman"/>
        </w:rPr>
      </w:pPr>
      <w:r>
        <w:rPr>
          <w:rFonts w:ascii="Times New Roman" w:hAnsi="Times New Roman" w:cs="Times New Roman"/>
        </w:rPr>
        <w:t xml:space="preserve">After much discussion the following mission specific goal was identified: </w:t>
      </w:r>
    </w:p>
    <w:p w14:paraId="77D098B4" w14:textId="1B551FDF" w:rsidR="000B40ED" w:rsidRDefault="000B40ED" w:rsidP="000B40ED">
      <w:pPr>
        <w:pStyle w:val="BodyText"/>
        <w:tabs>
          <w:tab w:val="left" w:pos="837"/>
        </w:tabs>
        <w:spacing w:before="76" w:line="250" w:lineRule="exact"/>
        <w:ind w:left="1440" w:right="703"/>
        <w:rPr>
          <w:rFonts w:cs="Arial"/>
          <w:sz w:val="24"/>
          <w:szCs w:val="24"/>
        </w:rPr>
      </w:pPr>
      <w:r w:rsidRPr="000B40ED">
        <w:rPr>
          <w:rFonts w:cs="Arial"/>
          <w:i/>
          <w:sz w:val="24"/>
          <w:szCs w:val="24"/>
        </w:rPr>
        <w:t>Each academic year, at least 80% of La Academia Dolores Huerta Charter Schools’ 8</w:t>
      </w:r>
      <w:r w:rsidRPr="000B40ED">
        <w:rPr>
          <w:rFonts w:cs="Arial"/>
          <w:i/>
          <w:sz w:val="24"/>
          <w:szCs w:val="24"/>
          <w:vertAlign w:val="superscript"/>
        </w:rPr>
        <w:t>th</w:t>
      </w:r>
      <w:r w:rsidRPr="000B40ED">
        <w:rPr>
          <w:rFonts w:cs="Arial"/>
          <w:i/>
          <w:sz w:val="24"/>
          <w:szCs w:val="24"/>
        </w:rPr>
        <w:t xml:space="preserve"> grade students will complete 20 volunteer hours within the community and will demonstrate increased cultural competence as measured by a cultural competence self-assessment. </w:t>
      </w:r>
    </w:p>
    <w:p w14:paraId="2BB47DD0" w14:textId="2D09A280" w:rsidR="000B40ED" w:rsidRDefault="000B40ED" w:rsidP="000B40ED">
      <w:pPr>
        <w:pStyle w:val="BodyText"/>
        <w:numPr>
          <w:ilvl w:val="0"/>
          <w:numId w:val="32"/>
        </w:numPr>
        <w:tabs>
          <w:tab w:val="left" w:pos="837"/>
        </w:tabs>
        <w:spacing w:before="76" w:line="250" w:lineRule="exact"/>
        <w:ind w:right="703"/>
        <w:rPr>
          <w:rFonts w:cs="Arial"/>
          <w:sz w:val="24"/>
          <w:szCs w:val="24"/>
        </w:rPr>
      </w:pPr>
      <w:r>
        <w:rPr>
          <w:rFonts w:cs="Arial"/>
          <w:sz w:val="24"/>
          <w:szCs w:val="24"/>
        </w:rPr>
        <w:t>Sections 1-6 for the above goal on the “Mission Specific Development Guidebook 2019” were completed. Elaine Palma will be emailing out completed version to GC and Administration.</w:t>
      </w:r>
    </w:p>
    <w:p w14:paraId="27C6CD28" w14:textId="1278E2A5" w:rsidR="000B40ED" w:rsidRPr="000B40ED" w:rsidRDefault="000B40ED" w:rsidP="000B40ED">
      <w:pPr>
        <w:pStyle w:val="BodyText"/>
        <w:numPr>
          <w:ilvl w:val="0"/>
          <w:numId w:val="32"/>
        </w:numPr>
        <w:tabs>
          <w:tab w:val="left" w:pos="837"/>
        </w:tabs>
        <w:spacing w:before="76" w:line="250" w:lineRule="exact"/>
        <w:ind w:right="703"/>
        <w:rPr>
          <w:rFonts w:cs="Arial"/>
          <w:sz w:val="24"/>
          <w:szCs w:val="24"/>
        </w:rPr>
      </w:pPr>
      <w:r>
        <w:rPr>
          <w:rFonts w:cs="Arial"/>
          <w:sz w:val="24"/>
          <w:szCs w:val="24"/>
        </w:rPr>
        <w:t xml:space="preserve">No vote was taken on this item as PEC approval is pending. </w:t>
      </w:r>
    </w:p>
    <w:p w14:paraId="1727BC15" w14:textId="77777777" w:rsidR="00036740" w:rsidRPr="000B40ED" w:rsidRDefault="00036740" w:rsidP="000B40ED"/>
    <w:p w14:paraId="5AE8224D" w14:textId="77777777" w:rsidR="00036740" w:rsidRDefault="00036740" w:rsidP="00036740">
      <w:pPr>
        <w:pStyle w:val="ListParagraph"/>
        <w:numPr>
          <w:ilvl w:val="0"/>
          <w:numId w:val="1"/>
        </w:numPr>
        <w:rPr>
          <w:rFonts w:ascii="Times New Roman" w:eastAsia="Times New Roman" w:hAnsi="Times New Roman" w:cs="Times New Roman"/>
        </w:rPr>
      </w:pPr>
      <w:r w:rsidRPr="00C96680">
        <w:rPr>
          <w:rFonts w:ascii="Times New Roman" w:eastAsia="Times New Roman" w:hAnsi="Times New Roman" w:cs="Times New Roman"/>
        </w:rPr>
        <w:t xml:space="preserve">Adjourn </w:t>
      </w:r>
      <w:r>
        <w:rPr>
          <w:rFonts w:ascii="Times New Roman" w:eastAsia="Times New Roman" w:hAnsi="Times New Roman" w:cs="Times New Roman"/>
        </w:rPr>
        <w:t>to Close Session:</w:t>
      </w:r>
    </w:p>
    <w:p w14:paraId="55C23994" w14:textId="533B681A" w:rsidR="00036740" w:rsidRDefault="00036740" w:rsidP="00036740">
      <w:pPr>
        <w:pStyle w:val="ListParagraph"/>
        <w:numPr>
          <w:ilvl w:val="0"/>
          <w:numId w:val="27"/>
        </w:numPr>
        <w:rPr>
          <w:rFonts w:ascii="Times New Roman" w:eastAsia="Times New Roman" w:hAnsi="Times New Roman" w:cs="Times New Roman"/>
        </w:rPr>
      </w:pPr>
      <w:r w:rsidRPr="00F51909">
        <w:rPr>
          <w:rFonts w:ascii="Times New Roman" w:eastAsia="Times New Roman" w:hAnsi="Times New Roman" w:cs="Times New Roman"/>
        </w:rPr>
        <w:t xml:space="preserve">To discuss </w:t>
      </w:r>
      <w:r>
        <w:rPr>
          <w:rFonts w:ascii="Times New Roman" w:eastAsia="Times New Roman" w:hAnsi="Times New Roman" w:cs="Times New Roman"/>
        </w:rPr>
        <w:t xml:space="preserve">threatened or pending litigation in which the public body is or may become a participant. Specifically, discussion regarding the PEC’s proposed correction action plan </w:t>
      </w:r>
      <w:r w:rsidRPr="00F51909">
        <w:rPr>
          <w:rFonts w:ascii="Times New Roman" w:eastAsia="Times New Roman" w:hAnsi="Times New Roman" w:cs="Times New Roman"/>
        </w:rPr>
        <w:t>[10-15-1(H)(</w:t>
      </w:r>
      <w:r>
        <w:rPr>
          <w:rFonts w:ascii="Times New Roman" w:eastAsia="Times New Roman" w:hAnsi="Times New Roman" w:cs="Times New Roman"/>
        </w:rPr>
        <w:t>7</w:t>
      </w:r>
      <w:r w:rsidRPr="00F51909">
        <w:rPr>
          <w:rFonts w:ascii="Times New Roman" w:eastAsia="Times New Roman" w:hAnsi="Times New Roman" w:cs="Times New Roman"/>
        </w:rPr>
        <w:t>) NMSA 1978]</w:t>
      </w:r>
      <w:r>
        <w:rPr>
          <w:rFonts w:ascii="Times New Roman" w:eastAsia="Times New Roman" w:hAnsi="Times New Roman" w:cs="Times New Roman"/>
        </w:rPr>
        <w:t>.</w:t>
      </w:r>
    </w:p>
    <w:p w14:paraId="29158B1B" w14:textId="491346FB" w:rsidR="008C3177" w:rsidRPr="000B40ED" w:rsidRDefault="008C3177" w:rsidP="000B40ED">
      <w:pPr>
        <w:ind w:left="720"/>
        <w:rPr>
          <w:b/>
        </w:rPr>
      </w:pPr>
      <w:r w:rsidRPr="000B40ED">
        <w:rPr>
          <w:b/>
        </w:rPr>
        <w:t>Robert moved</w:t>
      </w:r>
      <w:r w:rsidR="000B40ED" w:rsidRPr="000B40ED">
        <w:rPr>
          <w:b/>
        </w:rPr>
        <w:t xml:space="preserve"> to adjourn to close session at 6:50 pm</w:t>
      </w:r>
      <w:r w:rsidRPr="000B40ED">
        <w:rPr>
          <w:b/>
        </w:rPr>
        <w:t xml:space="preserve">; Adrian </w:t>
      </w:r>
      <w:r w:rsidR="000B40ED" w:rsidRPr="000B40ED">
        <w:rPr>
          <w:b/>
        </w:rPr>
        <w:t>Gaytan seconded</w:t>
      </w:r>
    </w:p>
    <w:p w14:paraId="505E1785" w14:textId="77777777" w:rsidR="000B40ED" w:rsidRPr="005D0A21" w:rsidRDefault="000B40ED" w:rsidP="000B40ED">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44B939EF" w14:textId="77777777" w:rsidR="000B40ED" w:rsidRPr="005D0A21" w:rsidRDefault="000B40ED" w:rsidP="000B40ED">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10F05FE4" w14:textId="77777777" w:rsidR="000B40ED" w:rsidRPr="005D0A21" w:rsidRDefault="000B40ED" w:rsidP="000B40ED">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709B6E0A" w14:textId="77777777" w:rsidR="000B40ED" w:rsidRPr="005D0A21" w:rsidRDefault="000B40ED" w:rsidP="000B40ED">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15D96906" w14:textId="77777777" w:rsidR="000B40ED" w:rsidRDefault="000B40ED" w:rsidP="000B40ED">
      <w:pPr>
        <w:pStyle w:val="ListParagraph"/>
        <w:rPr>
          <w:rFonts w:ascii="Times New Roman" w:hAnsi="Times New Roman" w:cs="Times New Roman"/>
          <w:b/>
          <w:color w:val="000000"/>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yes</w:t>
      </w:r>
    </w:p>
    <w:p w14:paraId="0396EF11" w14:textId="4844A9EA" w:rsidR="000B40ED" w:rsidRDefault="000B40ED" w:rsidP="000B40ED">
      <w:pPr>
        <w:ind w:firstLine="720"/>
      </w:pPr>
      <w:r w:rsidRPr="005D0A21">
        <w:rPr>
          <w:b/>
          <w:color w:val="000000"/>
        </w:rPr>
        <w:t>None opposed, motion passed</w:t>
      </w:r>
    </w:p>
    <w:p w14:paraId="512D24E1" w14:textId="77777777" w:rsidR="00036740" w:rsidRDefault="00036740" w:rsidP="00036740">
      <w:pPr>
        <w:pStyle w:val="ListParagraph"/>
        <w:ind w:left="1080"/>
        <w:rPr>
          <w:rFonts w:ascii="Times New Roman" w:eastAsia="Times New Roman" w:hAnsi="Times New Roman" w:cs="Times New Roman"/>
        </w:rPr>
      </w:pPr>
    </w:p>
    <w:p w14:paraId="1BF166FA" w14:textId="5C5B6F60" w:rsidR="00036740" w:rsidRDefault="00036740" w:rsidP="00036740">
      <w:pPr>
        <w:pStyle w:val="ListParagraph"/>
        <w:numPr>
          <w:ilvl w:val="0"/>
          <w:numId w:val="1"/>
        </w:numPr>
        <w:rPr>
          <w:rFonts w:ascii="Times New Roman" w:hAnsi="Times New Roman" w:cs="Times New Roman"/>
        </w:rPr>
      </w:pPr>
      <w:r w:rsidRPr="00036740">
        <w:rPr>
          <w:rFonts w:ascii="Times New Roman" w:hAnsi="Times New Roman" w:cs="Times New Roman"/>
        </w:rPr>
        <w:t>Adjourn from close session</w:t>
      </w:r>
      <w:r w:rsidR="00FD5D61">
        <w:rPr>
          <w:rFonts w:ascii="Times New Roman" w:hAnsi="Times New Roman" w:cs="Times New Roman"/>
        </w:rPr>
        <w:t xml:space="preserve"> </w:t>
      </w:r>
    </w:p>
    <w:p w14:paraId="10696327" w14:textId="6A389970" w:rsidR="000B40ED" w:rsidRPr="000B40ED" w:rsidRDefault="000B40ED" w:rsidP="000B40ED">
      <w:pPr>
        <w:pStyle w:val="ListParagraph"/>
        <w:rPr>
          <w:rFonts w:ascii="Times New Roman" w:hAnsi="Times New Roman" w:cs="Times New Roman"/>
          <w:b/>
        </w:rPr>
      </w:pPr>
      <w:r w:rsidRPr="000B40ED">
        <w:rPr>
          <w:rFonts w:ascii="Times New Roman" w:hAnsi="Times New Roman" w:cs="Times New Roman"/>
          <w:b/>
        </w:rPr>
        <w:t xml:space="preserve">Robert moved to adjourn </w:t>
      </w:r>
      <w:r>
        <w:rPr>
          <w:rFonts w:ascii="Times New Roman" w:hAnsi="Times New Roman" w:cs="Times New Roman"/>
          <w:b/>
        </w:rPr>
        <w:t>out of</w:t>
      </w:r>
      <w:r w:rsidRPr="000B40ED">
        <w:rPr>
          <w:rFonts w:ascii="Times New Roman" w:hAnsi="Times New Roman" w:cs="Times New Roman"/>
          <w:b/>
        </w:rPr>
        <w:t xml:space="preserve"> close session at </w:t>
      </w:r>
      <w:r>
        <w:rPr>
          <w:rFonts w:ascii="Times New Roman" w:hAnsi="Times New Roman" w:cs="Times New Roman"/>
          <w:b/>
        </w:rPr>
        <w:t>7:16</w:t>
      </w:r>
      <w:r w:rsidRPr="000B40ED">
        <w:rPr>
          <w:rFonts w:ascii="Times New Roman" w:hAnsi="Times New Roman" w:cs="Times New Roman"/>
          <w:b/>
        </w:rPr>
        <w:t xml:space="preserve"> pm; Adrian Gaytan seconded</w:t>
      </w:r>
    </w:p>
    <w:p w14:paraId="360D948D" w14:textId="77777777" w:rsidR="000B40ED" w:rsidRPr="000B40ED" w:rsidRDefault="000B40ED" w:rsidP="000B40ED">
      <w:pPr>
        <w:pStyle w:val="ListParagraph"/>
        <w:rPr>
          <w:rFonts w:ascii="Times New Roman" w:hAnsi="Times New Roman" w:cs="Times New Roman"/>
          <w:b/>
        </w:rPr>
      </w:pPr>
      <w:r w:rsidRPr="000B40ED">
        <w:rPr>
          <w:rFonts w:ascii="Times New Roman" w:hAnsi="Times New Roman" w:cs="Times New Roman"/>
          <w:b/>
          <w:color w:val="000000"/>
        </w:rPr>
        <w:t>Roll Call Vote:</w:t>
      </w:r>
    </w:p>
    <w:p w14:paraId="4208C6B4" w14:textId="77777777" w:rsidR="000B40ED" w:rsidRPr="000B40ED" w:rsidRDefault="000B40ED" w:rsidP="000B40ED">
      <w:pPr>
        <w:pStyle w:val="ListParagraph"/>
        <w:rPr>
          <w:rFonts w:ascii="Times New Roman" w:hAnsi="Times New Roman" w:cs="Times New Roman"/>
          <w:b/>
        </w:rPr>
      </w:pPr>
      <w:r w:rsidRPr="000B40ED">
        <w:rPr>
          <w:rFonts w:ascii="Times New Roman" w:hAnsi="Times New Roman" w:cs="Times New Roman"/>
          <w:b/>
          <w:color w:val="000000"/>
        </w:rPr>
        <w:t>Adrian Gaytan: yes</w:t>
      </w:r>
    </w:p>
    <w:p w14:paraId="65BBCD4B" w14:textId="77777777" w:rsidR="000B40ED" w:rsidRPr="000B40ED" w:rsidRDefault="000B40ED" w:rsidP="000B40ED">
      <w:pPr>
        <w:pStyle w:val="ListParagraph"/>
        <w:rPr>
          <w:rFonts w:ascii="Times New Roman" w:hAnsi="Times New Roman" w:cs="Times New Roman"/>
          <w:b/>
        </w:rPr>
      </w:pPr>
      <w:r w:rsidRPr="000B40ED">
        <w:rPr>
          <w:rFonts w:ascii="Times New Roman" w:hAnsi="Times New Roman" w:cs="Times New Roman"/>
          <w:b/>
          <w:color w:val="000000"/>
        </w:rPr>
        <w:t>Elaine Palma: yes</w:t>
      </w:r>
    </w:p>
    <w:p w14:paraId="70BF9148" w14:textId="77777777" w:rsidR="000B40ED" w:rsidRPr="000B40ED" w:rsidRDefault="000B40ED" w:rsidP="000B40ED">
      <w:pPr>
        <w:pStyle w:val="ListParagraph"/>
        <w:rPr>
          <w:rFonts w:ascii="Times New Roman" w:hAnsi="Times New Roman" w:cs="Times New Roman"/>
          <w:b/>
        </w:rPr>
      </w:pPr>
      <w:r w:rsidRPr="000B40ED">
        <w:rPr>
          <w:rFonts w:ascii="Times New Roman" w:hAnsi="Times New Roman" w:cs="Times New Roman"/>
          <w:b/>
          <w:color w:val="000000"/>
        </w:rPr>
        <w:lastRenderedPageBreak/>
        <w:t>Robert Palacios: yes</w:t>
      </w:r>
    </w:p>
    <w:p w14:paraId="00356B99" w14:textId="77777777" w:rsidR="000B40ED" w:rsidRPr="000B40ED" w:rsidRDefault="000B40ED" w:rsidP="000B40ED">
      <w:pPr>
        <w:pStyle w:val="ListParagraph"/>
        <w:rPr>
          <w:rFonts w:ascii="Times New Roman" w:hAnsi="Times New Roman" w:cs="Times New Roman"/>
          <w:b/>
          <w:color w:val="000000"/>
        </w:rPr>
      </w:pPr>
      <w:proofErr w:type="spellStart"/>
      <w:r w:rsidRPr="000B40ED">
        <w:rPr>
          <w:rFonts w:ascii="Times New Roman" w:hAnsi="Times New Roman" w:cs="Times New Roman"/>
          <w:b/>
          <w:color w:val="000000"/>
        </w:rPr>
        <w:t>Yoli</w:t>
      </w:r>
      <w:proofErr w:type="spellEnd"/>
      <w:r w:rsidRPr="000B40ED">
        <w:rPr>
          <w:rFonts w:ascii="Times New Roman" w:hAnsi="Times New Roman" w:cs="Times New Roman"/>
          <w:b/>
          <w:color w:val="000000"/>
        </w:rPr>
        <w:t xml:space="preserve"> Silva: yes</w:t>
      </w:r>
    </w:p>
    <w:p w14:paraId="1C6D8A8D" w14:textId="77777777" w:rsidR="000B40ED" w:rsidRPr="000B40ED" w:rsidRDefault="000B40ED" w:rsidP="000B40ED">
      <w:pPr>
        <w:pStyle w:val="ListParagraph"/>
        <w:rPr>
          <w:rFonts w:ascii="Times New Roman" w:hAnsi="Times New Roman" w:cs="Times New Roman"/>
          <w:b/>
          <w:color w:val="000000"/>
        </w:rPr>
      </w:pPr>
      <w:r w:rsidRPr="000B40ED">
        <w:rPr>
          <w:rFonts w:ascii="Times New Roman" w:hAnsi="Times New Roman" w:cs="Times New Roman"/>
          <w:b/>
          <w:color w:val="000000"/>
        </w:rPr>
        <w:t>None opposed, motion passed</w:t>
      </w:r>
    </w:p>
    <w:p w14:paraId="1EA40D1A" w14:textId="77777777" w:rsidR="00B14C0C" w:rsidRPr="00B14C0C" w:rsidRDefault="00B14C0C" w:rsidP="00B14C0C"/>
    <w:p w14:paraId="5C40D24A" w14:textId="0B057B25" w:rsidR="004D707E" w:rsidRDefault="004D707E" w:rsidP="000257D9">
      <w:pPr>
        <w:pStyle w:val="ListParagraph"/>
        <w:numPr>
          <w:ilvl w:val="0"/>
          <w:numId w:val="1"/>
        </w:numPr>
        <w:rPr>
          <w:rFonts w:ascii="Times New Roman" w:hAnsi="Times New Roman" w:cs="Times New Roman"/>
        </w:rPr>
      </w:pPr>
      <w:r w:rsidRPr="004D707E">
        <w:rPr>
          <w:rFonts w:ascii="Times New Roman" w:hAnsi="Times New Roman" w:cs="Times New Roman"/>
        </w:rPr>
        <w:t xml:space="preserve">Adjourn </w:t>
      </w:r>
      <w:r w:rsidR="00B14C0C">
        <w:rPr>
          <w:rFonts w:ascii="Times New Roman" w:hAnsi="Times New Roman" w:cs="Times New Roman"/>
        </w:rPr>
        <w:t xml:space="preserve">Special </w:t>
      </w:r>
      <w:r w:rsidRPr="004D707E">
        <w:rPr>
          <w:rFonts w:ascii="Times New Roman" w:hAnsi="Times New Roman" w:cs="Times New Roman"/>
        </w:rPr>
        <w:t xml:space="preserve">GC </w:t>
      </w:r>
      <w:r w:rsidR="00B14C0C">
        <w:rPr>
          <w:rFonts w:ascii="Times New Roman" w:hAnsi="Times New Roman" w:cs="Times New Roman"/>
        </w:rPr>
        <w:t>M</w:t>
      </w:r>
      <w:r w:rsidRPr="004D707E">
        <w:rPr>
          <w:rFonts w:ascii="Times New Roman" w:hAnsi="Times New Roman" w:cs="Times New Roman"/>
        </w:rPr>
        <w:t>eeting</w:t>
      </w:r>
      <w:r w:rsidR="00FD5D61">
        <w:rPr>
          <w:rFonts w:ascii="Times New Roman" w:hAnsi="Times New Roman" w:cs="Times New Roman"/>
        </w:rPr>
        <w:t xml:space="preserve"> </w:t>
      </w:r>
      <w:bookmarkStart w:id="0" w:name="_GoBack"/>
      <w:bookmarkEnd w:id="0"/>
    </w:p>
    <w:p w14:paraId="183627C8" w14:textId="5C7D0578" w:rsidR="000B40ED" w:rsidRPr="000B40ED" w:rsidRDefault="000B40ED" w:rsidP="000B40ED">
      <w:pPr>
        <w:pStyle w:val="ListParagraph"/>
        <w:rPr>
          <w:rFonts w:ascii="Times New Roman" w:hAnsi="Times New Roman" w:cs="Times New Roman"/>
          <w:b/>
        </w:rPr>
      </w:pPr>
      <w:r>
        <w:rPr>
          <w:rFonts w:ascii="Times New Roman" w:hAnsi="Times New Roman" w:cs="Times New Roman"/>
          <w:b/>
        </w:rPr>
        <w:t>Adrian Gaytan</w:t>
      </w:r>
      <w:r w:rsidRPr="000B40ED">
        <w:rPr>
          <w:rFonts w:ascii="Times New Roman" w:hAnsi="Times New Roman" w:cs="Times New Roman"/>
          <w:b/>
        </w:rPr>
        <w:t xml:space="preserve"> moved to adjourn </w:t>
      </w:r>
      <w:r>
        <w:rPr>
          <w:rFonts w:ascii="Times New Roman" w:hAnsi="Times New Roman" w:cs="Times New Roman"/>
          <w:b/>
        </w:rPr>
        <w:t>the GC Special Meeting</w:t>
      </w:r>
      <w:r w:rsidRPr="000B40ED">
        <w:rPr>
          <w:rFonts w:ascii="Times New Roman" w:hAnsi="Times New Roman" w:cs="Times New Roman"/>
          <w:b/>
        </w:rPr>
        <w:t xml:space="preserve"> at </w:t>
      </w:r>
      <w:r>
        <w:rPr>
          <w:rFonts w:ascii="Times New Roman" w:hAnsi="Times New Roman" w:cs="Times New Roman"/>
          <w:b/>
        </w:rPr>
        <w:t>7:16</w:t>
      </w:r>
      <w:r w:rsidRPr="000B40ED">
        <w:rPr>
          <w:rFonts w:ascii="Times New Roman" w:hAnsi="Times New Roman" w:cs="Times New Roman"/>
          <w:b/>
        </w:rPr>
        <w:t xml:space="preserve"> pm; </w:t>
      </w:r>
      <w:proofErr w:type="spellStart"/>
      <w:r>
        <w:rPr>
          <w:rFonts w:ascii="Times New Roman" w:hAnsi="Times New Roman" w:cs="Times New Roman"/>
          <w:b/>
        </w:rPr>
        <w:t>Yoli</w:t>
      </w:r>
      <w:proofErr w:type="spellEnd"/>
      <w:r>
        <w:rPr>
          <w:rFonts w:ascii="Times New Roman" w:hAnsi="Times New Roman" w:cs="Times New Roman"/>
          <w:b/>
        </w:rPr>
        <w:t xml:space="preserve"> Silva</w:t>
      </w:r>
      <w:r w:rsidRPr="000B40ED">
        <w:rPr>
          <w:rFonts w:ascii="Times New Roman" w:hAnsi="Times New Roman" w:cs="Times New Roman"/>
          <w:b/>
        </w:rPr>
        <w:t xml:space="preserve"> seconded</w:t>
      </w:r>
    </w:p>
    <w:p w14:paraId="70A0E9A3" w14:textId="77777777" w:rsidR="000B40ED" w:rsidRPr="000B40ED" w:rsidRDefault="000B40ED" w:rsidP="000B40ED">
      <w:pPr>
        <w:pStyle w:val="ListParagraph"/>
        <w:rPr>
          <w:rFonts w:ascii="Times New Roman" w:hAnsi="Times New Roman" w:cs="Times New Roman"/>
          <w:b/>
        </w:rPr>
      </w:pPr>
      <w:r w:rsidRPr="000B40ED">
        <w:rPr>
          <w:rFonts w:ascii="Times New Roman" w:hAnsi="Times New Roman" w:cs="Times New Roman"/>
          <w:b/>
          <w:color w:val="000000"/>
        </w:rPr>
        <w:t>Roll Call Vote:</w:t>
      </w:r>
    </w:p>
    <w:p w14:paraId="68300514" w14:textId="77777777" w:rsidR="000B40ED" w:rsidRPr="000B40ED" w:rsidRDefault="000B40ED" w:rsidP="000B40ED">
      <w:pPr>
        <w:pStyle w:val="ListParagraph"/>
        <w:rPr>
          <w:rFonts w:ascii="Times New Roman" w:hAnsi="Times New Roman" w:cs="Times New Roman"/>
          <w:b/>
        </w:rPr>
      </w:pPr>
      <w:r w:rsidRPr="000B40ED">
        <w:rPr>
          <w:rFonts w:ascii="Times New Roman" w:hAnsi="Times New Roman" w:cs="Times New Roman"/>
          <w:b/>
          <w:color w:val="000000"/>
        </w:rPr>
        <w:t>Adrian Gaytan: yes</w:t>
      </w:r>
    </w:p>
    <w:p w14:paraId="153FBBA4" w14:textId="77777777" w:rsidR="000B40ED" w:rsidRPr="000B40ED" w:rsidRDefault="000B40ED" w:rsidP="000B40ED">
      <w:pPr>
        <w:pStyle w:val="ListParagraph"/>
        <w:rPr>
          <w:rFonts w:ascii="Times New Roman" w:hAnsi="Times New Roman" w:cs="Times New Roman"/>
          <w:b/>
        </w:rPr>
      </w:pPr>
      <w:r w:rsidRPr="000B40ED">
        <w:rPr>
          <w:rFonts w:ascii="Times New Roman" w:hAnsi="Times New Roman" w:cs="Times New Roman"/>
          <w:b/>
          <w:color w:val="000000"/>
        </w:rPr>
        <w:t>Elaine Palma: yes</w:t>
      </w:r>
    </w:p>
    <w:p w14:paraId="490E4138" w14:textId="77777777" w:rsidR="000B40ED" w:rsidRPr="000B40ED" w:rsidRDefault="000B40ED" w:rsidP="000B40ED">
      <w:pPr>
        <w:pStyle w:val="ListParagraph"/>
        <w:rPr>
          <w:rFonts w:ascii="Times New Roman" w:hAnsi="Times New Roman" w:cs="Times New Roman"/>
          <w:b/>
        </w:rPr>
      </w:pPr>
      <w:r w:rsidRPr="000B40ED">
        <w:rPr>
          <w:rFonts w:ascii="Times New Roman" w:hAnsi="Times New Roman" w:cs="Times New Roman"/>
          <w:b/>
          <w:color w:val="000000"/>
        </w:rPr>
        <w:t>Robert Palacios: yes</w:t>
      </w:r>
    </w:p>
    <w:p w14:paraId="42E8D57D" w14:textId="77777777" w:rsidR="000B40ED" w:rsidRPr="000B40ED" w:rsidRDefault="000B40ED" w:rsidP="000B40ED">
      <w:pPr>
        <w:pStyle w:val="ListParagraph"/>
        <w:rPr>
          <w:rFonts w:ascii="Times New Roman" w:hAnsi="Times New Roman" w:cs="Times New Roman"/>
          <w:b/>
          <w:color w:val="000000"/>
        </w:rPr>
      </w:pPr>
      <w:proofErr w:type="spellStart"/>
      <w:r w:rsidRPr="000B40ED">
        <w:rPr>
          <w:rFonts w:ascii="Times New Roman" w:hAnsi="Times New Roman" w:cs="Times New Roman"/>
          <w:b/>
          <w:color w:val="000000"/>
        </w:rPr>
        <w:t>Yoli</w:t>
      </w:r>
      <w:proofErr w:type="spellEnd"/>
      <w:r w:rsidRPr="000B40ED">
        <w:rPr>
          <w:rFonts w:ascii="Times New Roman" w:hAnsi="Times New Roman" w:cs="Times New Roman"/>
          <w:b/>
          <w:color w:val="000000"/>
        </w:rPr>
        <w:t xml:space="preserve"> Silva: yes</w:t>
      </w:r>
    </w:p>
    <w:p w14:paraId="7952F592" w14:textId="77777777" w:rsidR="000B40ED" w:rsidRPr="000B40ED" w:rsidRDefault="000B40ED" w:rsidP="000B40ED">
      <w:pPr>
        <w:pStyle w:val="ListParagraph"/>
        <w:rPr>
          <w:rFonts w:ascii="Times New Roman" w:hAnsi="Times New Roman" w:cs="Times New Roman"/>
          <w:b/>
          <w:color w:val="000000"/>
        </w:rPr>
      </w:pPr>
      <w:r w:rsidRPr="000B40ED">
        <w:rPr>
          <w:rFonts w:ascii="Times New Roman" w:hAnsi="Times New Roman" w:cs="Times New Roman"/>
          <w:b/>
          <w:color w:val="000000"/>
        </w:rPr>
        <w:t>None opposed, motion passed</w:t>
      </w:r>
    </w:p>
    <w:p w14:paraId="2712D305" w14:textId="77777777" w:rsidR="000B40ED" w:rsidRPr="008C3177" w:rsidRDefault="000B40ED" w:rsidP="008C3177">
      <w:pPr>
        <w:pStyle w:val="ListParagraph"/>
        <w:rPr>
          <w:rFonts w:ascii="Times New Roman" w:hAnsi="Times New Roman" w:cs="Times New Roman"/>
        </w:rPr>
      </w:pPr>
    </w:p>
    <w:p w14:paraId="5FE9A632" w14:textId="77777777" w:rsidR="008C3177" w:rsidRPr="004D707E" w:rsidRDefault="008C3177" w:rsidP="008C3177">
      <w:pPr>
        <w:pStyle w:val="ListParagraph"/>
        <w:rPr>
          <w:rFonts w:ascii="Times New Roman" w:hAnsi="Times New Roman" w:cs="Times New Roman"/>
        </w:rPr>
      </w:pPr>
    </w:p>
    <w:p w14:paraId="70CDCEDA" w14:textId="77777777" w:rsidR="004337A2" w:rsidRPr="00C96680" w:rsidRDefault="004337A2" w:rsidP="004337A2">
      <w:pPr>
        <w:pStyle w:val="ListParagraph"/>
        <w:rPr>
          <w:rFonts w:ascii="Times New Roman" w:eastAsia="Times New Roman" w:hAnsi="Times New Roman" w:cs="Times New Roman"/>
        </w:rPr>
      </w:pPr>
    </w:p>
    <w:p w14:paraId="5CB59710" w14:textId="77777777" w:rsidR="004337A2" w:rsidRPr="00C96680" w:rsidRDefault="004337A2" w:rsidP="004337A2">
      <w:pPr>
        <w:pStyle w:val="ListParagraph"/>
        <w:rPr>
          <w:rFonts w:ascii="Times New Roman" w:eastAsia="Times New Roman" w:hAnsi="Times New Roman" w:cs="Times New Roman"/>
        </w:rPr>
      </w:pPr>
    </w:p>
    <w:p w14:paraId="277A210D" w14:textId="2C588DDB" w:rsidR="007521ED" w:rsidRPr="00C96680" w:rsidRDefault="004337A2" w:rsidP="00B14C0C">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4A734805" w14:textId="26CC0401" w:rsidR="00352698" w:rsidRPr="00C96680" w:rsidRDefault="00352698" w:rsidP="00F114A3">
      <w:pPr>
        <w:ind w:left="720"/>
        <w:rPr>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CE6B0" w14:textId="77777777" w:rsidR="006718C3" w:rsidRDefault="006718C3" w:rsidP="00AF30D8">
      <w:r>
        <w:separator/>
      </w:r>
    </w:p>
  </w:endnote>
  <w:endnote w:type="continuationSeparator" w:id="0">
    <w:p w14:paraId="3D3A42F0" w14:textId="77777777" w:rsidR="006718C3" w:rsidRDefault="006718C3"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5FC44" w14:textId="77777777" w:rsidR="006718C3" w:rsidRDefault="006718C3" w:rsidP="00AF30D8">
      <w:r>
        <w:separator/>
      </w:r>
    </w:p>
  </w:footnote>
  <w:footnote w:type="continuationSeparator" w:id="0">
    <w:p w14:paraId="605F3DDA" w14:textId="77777777" w:rsidR="006718C3" w:rsidRDefault="006718C3"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6718C3">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6718C3">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6718C3">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791897"/>
    <w:multiLevelType w:val="hybridMultilevel"/>
    <w:tmpl w:val="F3E644F2"/>
    <w:lvl w:ilvl="0" w:tplc="42E837B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529"/>
    <w:multiLevelType w:val="hybridMultilevel"/>
    <w:tmpl w:val="3D80C662"/>
    <w:lvl w:ilvl="0" w:tplc="7324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61458D"/>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C5793D"/>
    <w:multiLevelType w:val="hybridMultilevel"/>
    <w:tmpl w:val="6A1E5FC0"/>
    <w:lvl w:ilvl="0" w:tplc="D44E4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B63574"/>
    <w:multiLevelType w:val="hybridMultilevel"/>
    <w:tmpl w:val="3B6CF130"/>
    <w:lvl w:ilvl="0" w:tplc="2A9AE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247FE"/>
    <w:multiLevelType w:val="hybridMultilevel"/>
    <w:tmpl w:val="6994CB32"/>
    <w:lvl w:ilvl="0" w:tplc="B7F24B98">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21D1D52"/>
    <w:multiLevelType w:val="hybridMultilevel"/>
    <w:tmpl w:val="8C94A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8"/>
  </w:num>
  <w:num w:numId="4">
    <w:abstractNumId w:val="26"/>
  </w:num>
  <w:num w:numId="5">
    <w:abstractNumId w:val="14"/>
  </w:num>
  <w:num w:numId="6">
    <w:abstractNumId w:val="12"/>
  </w:num>
  <w:num w:numId="7">
    <w:abstractNumId w:val="13"/>
  </w:num>
  <w:num w:numId="8">
    <w:abstractNumId w:val="2"/>
  </w:num>
  <w:num w:numId="9">
    <w:abstractNumId w:val="16"/>
  </w:num>
  <w:num w:numId="10">
    <w:abstractNumId w:val="27"/>
  </w:num>
  <w:num w:numId="11">
    <w:abstractNumId w:val="7"/>
  </w:num>
  <w:num w:numId="12">
    <w:abstractNumId w:val="28"/>
  </w:num>
  <w:num w:numId="13">
    <w:abstractNumId w:val="19"/>
  </w:num>
  <w:num w:numId="14">
    <w:abstractNumId w:val="23"/>
  </w:num>
  <w:num w:numId="15">
    <w:abstractNumId w:val="5"/>
  </w:num>
  <w:num w:numId="16">
    <w:abstractNumId w:val="3"/>
  </w:num>
  <w:num w:numId="17">
    <w:abstractNumId w:val="30"/>
  </w:num>
  <w:num w:numId="18">
    <w:abstractNumId w:val="1"/>
  </w:num>
  <w:num w:numId="19">
    <w:abstractNumId w:val="31"/>
  </w:num>
  <w:num w:numId="20">
    <w:abstractNumId w:val="11"/>
  </w:num>
  <w:num w:numId="21">
    <w:abstractNumId w:val="20"/>
  </w:num>
  <w:num w:numId="22">
    <w:abstractNumId w:val="24"/>
  </w:num>
  <w:num w:numId="23">
    <w:abstractNumId w:val="21"/>
  </w:num>
  <w:num w:numId="24">
    <w:abstractNumId w:val="17"/>
  </w:num>
  <w:num w:numId="25">
    <w:abstractNumId w:val="9"/>
  </w:num>
  <w:num w:numId="26">
    <w:abstractNumId w:val="10"/>
  </w:num>
  <w:num w:numId="27">
    <w:abstractNumId w:val="15"/>
  </w:num>
  <w:num w:numId="28">
    <w:abstractNumId w:val="4"/>
  </w:num>
  <w:num w:numId="29">
    <w:abstractNumId w:val="6"/>
  </w:num>
  <w:num w:numId="30">
    <w:abstractNumId w:val="8"/>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257D9"/>
    <w:rsid w:val="00036740"/>
    <w:rsid w:val="00045803"/>
    <w:rsid w:val="00050451"/>
    <w:rsid w:val="00071C26"/>
    <w:rsid w:val="0008512C"/>
    <w:rsid w:val="00091E37"/>
    <w:rsid w:val="000A0A7E"/>
    <w:rsid w:val="000A2F76"/>
    <w:rsid w:val="000B29E1"/>
    <w:rsid w:val="000B40ED"/>
    <w:rsid w:val="000D5559"/>
    <w:rsid w:val="000E6F12"/>
    <w:rsid w:val="00100D1F"/>
    <w:rsid w:val="00116F4B"/>
    <w:rsid w:val="00144C7B"/>
    <w:rsid w:val="0015590B"/>
    <w:rsid w:val="0016268C"/>
    <w:rsid w:val="001719B9"/>
    <w:rsid w:val="00190D9F"/>
    <w:rsid w:val="001A67D1"/>
    <w:rsid w:val="001B61CA"/>
    <w:rsid w:val="001C14E7"/>
    <w:rsid w:val="001D6303"/>
    <w:rsid w:val="001D6B2B"/>
    <w:rsid w:val="001E26DB"/>
    <w:rsid w:val="002244DC"/>
    <w:rsid w:val="002311A1"/>
    <w:rsid w:val="002419DA"/>
    <w:rsid w:val="00254072"/>
    <w:rsid w:val="0026115C"/>
    <w:rsid w:val="00267DAE"/>
    <w:rsid w:val="00275F43"/>
    <w:rsid w:val="00286E0B"/>
    <w:rsid w:val="00295204"/>
    <w:rsid w:val="002965BC"/>
    <w:rsid w:val="002A027D"/>
    <w:rsid w:val="002B2E7E"/>
    <w:rsid w:val="002B789D"/>
    <w:rsid w:val="002C1F40"/>
    <w:rsid w:val="002F2C3E"/>
    <w:rsid w:val="003005F9"/>
    <w:rsid w:val="003311C0"/>
    <w:rsid w:val="00334CED"/>
    <w:rsid w:val="00347885"/>
    <w:rsid w:val="00352698"/>
    <w:rsid w:val="003774C2"/>
    <w:rsid w:val="00394FC5"/>
    <w:rsid w:val="00397203"/>
    <w:rsid w:val="003A73E8"/>
    <w:rsid w:val="003B5ABE"/>
    <w:rsid w:val="0041498A"/>
    <w:rsid w:val="00415032"/>
    <w:rsid w:val="00420059"/>
    <w:rsid w:val="004337A2"/>
    <w:rsid w:val="00457F92"/>
    <w:rsid w:val="004906FE"/>
    <w:rsid w:val="004A187E"/>
    <w:rsid w:val="004A6089"/>
    <w:rsid w:val="004B0EAD"/>
    <w:rsid w:val="004C2614"/>
    <w:rsid w:val="004D604E"/>
    <w:rsid w:val="004D707E"/>
    <w:rsid w:val="004E3B8F"/>
    <w:rsid w:val="005435EC"/>
    <w:rsid w:val="00546208"/>
    <w:rsid w:val="00557293"/>
    <w:rsid w:val="00557516"/>
    <w:rsid w:val="00594FB2"/>
    <w:rsid w:val="005A6EE2"/>
    <w:rsid w:val="005B7DDC"/>
    <w:rsid w:val="005E11CB"/>
    <w:rsid w:val="005E68F0"/>
    <w:rsid w:val="005F2208"/>
    <w:rsid w:val="00637E35"/>
    <w:rsid w:val="00641E4B"/>
    <w:rsid w:val="006718C3"/>
    <w:rsid w:val="00686AB8"/>
    <w:rsid w:val="00690524"/>
    <w:rsid w:val="006A2E7E"/>
    <w:rsid w:val="006B1F78"/>
    <w:rsid w:val="006D2EFB"/>
    <w:rsid w:val="006D62EE"/>
    <w:rsid w:val="006E6689"/>
    <w:rsid w:val="007014B4"/>
    <w:rsid w:val="007044FA"/>
    <w:rsid w:val="00707C26"/>
    <w:rsid w:val="00742BBF"/>
    <w:rsid w:val="00744AAE"/>
    <w:rsid w:val="00750A54"/>
    <w:rsid w:val="007521ED"/>
    <w:rsid w:val="00756192"/>
    <w:rsid w:val="0079011C"/>
    <w:rsid w:val="007927B7"/>
    <w:rsid w:val="007A4A25"/>
    <w:rsid w:val="007D75E8"/>
    <w:rsid w:val="00825A12"/>
    <w:rsid w:val="00840B96"/>
    <w:rsid w:val="008502CF"/>
    <w:rsid w:val="008551B4"/>
    <w:rsid w:val="00860076"/>
    <w:rsid w:val="00894199"/>
    <w:rsid w:val="008A6056"/>
    <w:rsid w:val="008C3177"/>
    <w:rsid w:val="008F4E12"/>
    <w:rsid w:val="00927C66"/>
    <w:rsid w:val="00937D09"/>
    <w:rsid w:val="0095044E"/>
    <w:rsid w:val="009517A2"/>
    <w:rsid w:val="00962D16"/>
    <w:rsid w:val="00964ED4"/>
    <w:rsid w:val="00985DD7"/>
    <w:rsid w:val="00994A2C"/>
    <w:rsid w:val="009C69D8"/>
    <w:rsid w:val="009F0F99"/>
    <w:rsid w:val="00A64498"/>
    <w:rsid w:val="00A6622C"/>
    <w:rsid w:val="00A91060"/>
    <w:rsid w:val="00A91091"/>
    <w:rsid w:val="00AD375E"/>
    <w:rsid w:val="00AE730B"/>
    <w:rsid w:val="00AF30D8"/>
    <w:rsid w:val="00AF6827"/>
    <w:rsid w:val="00B14C0C"/>
    <w:rsid w:val="00B23154"/>
    <w:rsid w:val="00B37F8C"/>
    <w:rsid w:val="00B40B02"/>
    <w:rsid w:val="00B444AB"/>
    <w:rsid w:val="00B55C80"/>
    <w:rsid w:val="00B566B0"/>
    <w:rsid w:val="00B6583C"/>
    <w:rsid w:val="00B742CE"/>
    <w:rsid w:val="00B93759"/>
    <w:rsid w:val="00BA6FA1"/>
    <w:rsid w:val="00BB0EDE"/>
    <w:rsid w:val="00BC634D"/>
    <w:rsid w:val="00BD6ADC"/>
    <w:rsid w:val="00BE0D41"/>
    <w:rsid w:val="00BE654D"/>
    <w:rsid w:val="00C038AD"/>
    <w:rsid w:val="00C13DB3"/>
    <w:rsid w:val="00C175AE"/>
    <w:rsid w:val="00C73BAB"/>
    <w:rsid w:val="00C96680"/>
    <w:rsid w:val="00CB2084"/>
    <w:rsid w:val="00CB6D3A"/>
    <w:rsid w:val="00CF6CF3"/>
    <w:rsid w:val="00D02D29"/>
    <w:rsid w:val="00D04F53"/>
    <w:rsid w:val="00D1296F"/>
    <w:rsid w:val="00D315D5"/>
    <w:rsid w:val="00D7328A"/>
    <w:rsid w:val="00D93DC7"/>
    <w:rsid w:val="00D963B1"/>
    <w:rsid w:val="00DB67FA"/>
    <w:rsid w:val="00DB7F17"/>
    <w:rsid w:val="00E036F2"/>
    <w:rsid w:val="00E047CE"/>
    <w:rsid w:val="00E06A2A"/>
    <w:rsid w:val="00E17061"/>
    <w:rsid w:val="00E41C71"/>
    <w:rsid w:val="00E4701B"/>
    <w:rsid w:val="00E471E6"/>
    <w:rsid w:val="00E634F0"/>
    <w:rsid w:val="00E813BE"/>
    <w:rsid w:val="00EB56F4"/>
    <w:rsid w:val="00EC3DF0"/>
    <w:rsid w:val="00ED2E48"/>
    <w:rsid w:val="00ED611B"/>
    <w:rsid w:val="00EF741B"/>
    <w:rsid w:val="00F01653"/>
    <w:rsid w:val="00F114A3"/>
    <w:rsid w:val="00F16BD2"/>
    <w:rsid w:val="00F2541E"/>
    <w:rsid w:val="00F470D5"/>
    <w:rsid w:val="00F50A67"/>
    <w:rsid w:val="00F51909"/>
    <w:rsid w:val="00FC1123"/>
    <w:rsid w:val="00FC6A2F"/>
    <w:rsid w:val="00FD5120"/>
    <w:rsid w:val="00FD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6D3E6-A39E-CF40-9CD4-8ECBE6D0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4</cp:revision>
  <dcterms:created xsi:type="dcterms:W3CDTF">2019-04-25T22:59:00Z</dcterms:created>
  <dcterms:modified xsi:type="dcterms:W3CDTF">2019-04-26T02:09:00Z</dcterms:modified>
</cp:coreProperties>
</file>